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4" w:rsidRPr="00886EA4" w:rsidRDefault="00886EA4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Закон</w:t>
      </w:r>
      <w:r w:rsidRPr="00886EA4">
        <w:rPr>
          <w:rFonts w:ascii="Calibri" w:eastAsia="Times New Roman" w:hAnsi="Calibri" w:cs="Calibri"/>
          <w:b/>
          <w:szCs w:val="20"/>
        </w:rPr>
        <w:t xml:space="preserve"> Саратовской области № 215-ЗСО </w:t>
      </w:r>
      <w:r>
        <w:rPr>
          <w:rFonts w:ascii="Calibri" w:eastAsia="Times New Roman" w:hAnsi="Calibri" w:cs="Calibri"/>
          <w:b/>
          <w:szCs w:val="20"/>
        </w:rPr>
        <w:t xml:space="preserve">от 28.11.2013 года </w:t>
      </w:r>
      <w:r w:rsidRPr="00886EA4">
        <w:rPr>
          <w:rFonts w:ascii="Calibri" w:eastAsia="Times New Roman" w:hAnsi="Calibri" w:cs="Calibri"/>
          <w:b/>
          <w:szCs w:val="20"/>
        </w:rPr>
        <w:t>«Об образовании в Саратовской области»</w:t>
      </w:r>
    </w:p>
    <w:p w:rsidR="00886EA4" w:rsidRDefault="00886EA4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Статья 12. Социальная поддержка отдельных категорий граждан в период получения образования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1. Меры социальной поддержки в период получения образования предоставляются: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1) детям из малоимущих семей;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2) детям из многодетных семей;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3) детям-сиротам и детям, оставшимся без попечения родителей, находящимся под опекой (попечительством);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4) детям-инвалидам;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5) детям из семей, находящихся в социально опасном положении;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6) детям с ограниченными возможностями здоровья;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7)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(часть с учетом изменений, внесенных Законом Саратовской области от 25.09.2014 N 106-ЗСО, см. предыдущую редакцию).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2. Мерами социальной поддержки указан</w:t>
      </w:r>
      <w:r w:rsidR="00886EA4">
        <w:rPr>
          <w:rFonts w:ascii="Times New Roman" w:eastAsia="Times New Roman" w:hAnsi="Times New Roman" w:cs="Times New Roman"/>
          <w:sz w:val="24"/>
          <w:szCs w:val="24"/>
        </w:rPr>
        <w:t>ных категорий граждан являются: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1) обеспечение ранцами с набором школьно-письменных принадлежностей дет</w:t>
      </w:r>
      <w:r w:rsidR="00886EA4">
        <w:rPr>
          <w:rFonts w:ascii="Times New Roman" w:eastAsia="Times New Roman" w:hAnsi="Times New Roman" w:cs="Times New Roman"/>
          <w:sz w:val="24"/>
          <w:szCs w:val="24"/>
        </w:rPr>
        <w:t>ей, поступающих в первый класс;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2) обеспечение детей путевками в загородные оздоровительные лагеря в соответствии с государственными пр</w:t>
      </w:r>
      <w:r w:rsidR="00886EA4">
        <w:rPr>
          <w:rFonts w:ascii="Times New Roman" w:eastAsia="Times New Roman" w:hAnsi="Times New Roman" w:cs="Times New Roman"/>
          <w:sz w:val="24"/>
          <w:szCs w:val="24"/>
        </w:rPr>
        <w:t>ограммами области;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 xml:space="preserve">3) организация предоставления питания отдельным категориям </w:t>
      </w:r>
      <w:proofErr w:type="gramStart"/>
      <w:r w:rsidRPr="00886E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86EA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EA4">
        <w:rPr>
          <w:rFonts w:ascii="Times New Roman" w:eastAsia="Times New Roman" w:hAnsi="Times New Roman" w:cs="Times New Roman"/>
          <w:sz w:val="24"/>
          <w:szCs w:val="24"/>
        </w:rPr>
        <w:t>обучающимся 5-11 классов в муниципальных общеобразовательных организациях и областных государственных общеобразовательных организациях (за исключением обучающихся, состоящих на полном государственном обеспечении; обучающихся, получающих питание в группах продленного дня) из расчета 20 рублей в день на одного указанного обучающегося в дни обучения в течение учебного года;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86EA4" w:rsidRDefault="00010148" w:rsidP="00886EA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EA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86EA4">
        <w:rPr>
          <w:rFonts w:ascii="Times New Roman" w:eastAsia="Times New Roman" w:hAnsi="Times New Roman" w:cs="Times New Roman"/>
          <w:sz w:val="24"/>
          <w:szCs w:val="24"/>
        </w:rPr>
        <w:t>, посещающим группы продленного дня в муниципальных общеобразовательных организациях и областных государственных общеобразовательных организациях, в дни обучения из ра</w:t>
      </w:r>
      <w:r w:rsidR="00886EA4">
        <w:rPr>
          <w:rFonts w:ascii="Times New Roman" w:eastAsia="Times New Roman" w:hAnsi="Times New Roman" w:cs="Times New Roman"/>
          <w:sz w:val="24"/>
          <w:szCs w:val="24"/>
        </w:rPr>
        <w:t>счета стоимости питания в день:</w:t>
      </w:r>
    </w:p>
    <w:p w:rsidR="00886EA4" w:rsidRDefault="00010148" w:rsidP="00886EA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11 рублей - для обучающихся 1-4 классов из категорий лиц, указанных в пунктах 1, 2, 5, 6 части 1 настоящей статьи;</w:t>
      </w:r>
    </w:p>
    <w:p w:rsidR="00886EA4" w:rsidRDefault="00010148" w:rsidP="00886EA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22 рубля - для обучающихся 1-4 классов из категорий лиц, указанных в пунктах 3, 4, 7, 8 части 1 настоящей статьи;</w:t>
      </w:r>
    </w:p>
    <w:p w:rsidR="00886EA4" w:rsidRDefault="00010148" w:rsidP="00886EA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15 рублей - для обучающихся 5-11 классов из категорий лиц, указанных в пунктах 1, 2, 5, 6 части 1 настоящей статьи;</w:t>
      </w:r>
    </w:p>
    <w:p w:rsidR="00010148" w:rsidRPr="00886EA4" w:rsidRDefault="00010148" w:rsidP="00886EA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30 рублей - для обучающихся 5-11 классов из категорий лиц, указанных в пунктах 3, 4, 7, 8 части 1 настоящей статьи;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lastRenderedPageBreak/>
        <w:t>4) частичное финансирование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</w:t>
      </w:r>
      <w:r w:rsidR="00886EA4">
        <w:rPr>
          <w:rFonts w:ascii="Times New Roman" w:eastAsia="Times New Roman" w:hAnsi="Times New Roman" w:cs="Times New Roman"/>
          <w:sz w:val="24"/>
          <w:szCs w:val="24"/>
        </w:rPr>
        <w:t>льного образования, из расчета:</w:t>
      </w:r>
    </w:p>
    <w:p w:rsid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на питание - 14 р</w:t>
      </w:r>
      <w:r w:rsidR="00886EA4">
        <w:rPr>
          <w:rFonts w:ascii="Times New Roman" w:eastAsia="Times New Roman" w:hAnsi="Times New Roman" w:cs="Times New Roman"/>
          <w:sz w:val="24"/>
          <w:szCs w:val="24"/>
        </w:rPr>
        <w:t>ублей на одного ребенка в день;</w:t>
      </w:r>
    </w:p>
    <w:p w:rsid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на мягкий инвентарь и оборудование - 120 рублей на одного ребенка в год;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на медикаменты - 165 рублей на одну группу в год.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3. Финансовое обеспечение расходов, связанных с предоставлением мер социальной поддержки, указанных в настоящей статье, осуществляется за счет бюджетных ассигнований областного бюджета.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Статья 13. Дополнительные меры социальной поддержки обучающихся 1-4 классов образовательных организаций, реализующих образовательные программы начального общего образования</w:t>
      </w:r>
      <w:r w:rsidRPr="00886E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(статья с учетом изменений, внесенных Законом Саратовской области от 12.05.2021 N 49-ЗСО, см. предыдущую редакцию)</w:t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86EA4">
        <w:rPr>
          <w:rFonts w:ascii="Times New Roman" w:eastAsia="Times New Roman" w:hAnsi="Times New Roman" w:cs="Times New Roman"/>
          <w:sz w:val="24"/>
          <w:szCs w:val="24"/>
        </w:rPr>
        <w:t>Обучающиеся 1-4 классов муниципальных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обеспечиваются молоком для питания.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86EA4">
        <w:rPr>
          <w:rFonts w:ascii="Times New Roman" w:eastAsia="Times New Roman" w:hAnsi="Times New Roman" w:cs="Times New Roman"/>
          <w:sz w:val="24"/>
          <w:szCs w:val="24"/>
        </w:rPr>
        <w:t>Обучающиеся 1-4 классов областных государственных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 обеспечиваются молоком для питания.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>3. Обеспечение молоком для питания осуществляется в дни обучения в объеме 0,2 л на одного обучающегося за счет бюджетных ассигнований областного бюджета.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EA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86EA4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886EA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"Об образовании в Российской Федерации"</w:t>
        </w:r>
      </w:hyperlink>
      <w:r w:rsidRPr="00886EA4">
        <w:rPr>
          <w:rFonts w:ascii="Times New Roman" w:eastAsia="Times New Roman" w:hAnsi="Times New Roman" w:cs="Times New Roman"/>
          <w:sz w:val="24"/>
          <w:szCs w:val="24"/>
        </w:rPr>
        <w:t> обучающиеся по образовательным программам начального общего образования в областных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</w:t>
      </w:r>
      <w:proofErr w:type="gramEnd"/>
      <w:r w:rsidRPr="00886E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6E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148" w:rsidRPr="00886EA4" w:rsidRDefault="00010148" w:rsidP="0088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EA4">
        <w:rPr>
          <w:rFonts w:ascii="Times New Roman" w:eastAsia="Times New Roman" w:hAnsi="Times New Roman" w:cs="Times New Roman"/>
          <w:sz w:val="24"/>
          <w:szCs w:val="24"/>
        </w:rPr>
        <w:t>Обеспечение горячим питанием обучающихся по образовательным программам начального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осуществляется посредством предоставления указанным образовательным организациям субсидий в порядке и на условиях, определяемых Правительством области.</w:t>
      </w:r>
      <w:proofErr w:type="gramEnd"/>
    </w:p>
    <w:p w:rsidR="00922B65" w:rsidRPr="0062583E" w:rsidRDefault="00922B65" w:rsidP="00056A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22B65" w:rsidRPr="0062583E" w:rsidSect="005B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15"/>
    <w:multiLevelType w:val="multilevel"/>
    <w:tmpl w:val="58B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E337C"/>
    <w:multiLevelType w:val="hybridMultilevel"/>
    <w:tmpl w:val="BD54B4EE"/>
    <w:lvl w:ilvl="0" w:tplc="F1D650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A52D3B"/>
    <w:multiLevelType w:val="multilevel"/>
    <w:tmpl w:val="F254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767AD"/>
    <w:multiLevelType w:val="multilevel"/>
    <w:tmpl w:val="6824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2B65"/>
    <w:rsid w:val="00010148"/>
    <w:rsid w:val="00056A7A"/>
    <w:rsid w:val="003150CB"/>
    <w:rsid w:val="005B0CBA"/>
    <w:rsid w:val="0062583E"/>
    <w:rsid w:val="00677434"/>
    <w:rsid w:val="0080388C"/>
    <w:rsid w:val="00886EA4"/>
    <w:rsid w:val="00922B65"/>
    <w:rsid w:val="00BF5DD6"/>
    <w:rsid w:val="00C83C74"/>
    <w:rsid w:val="00D12BD5"/>
    <w:rsid w:val="00DE7C2F"/>
    <w:rsid w:val="00F7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BA"/>
  </w:style>
  <w:style w:type="paragraph" w:styleId="2">
    <w:name w:val="heading 2"/>
    <w:basedOn w:val="a"/>
    <w:link w:val="20"/>
    <w:uiPriority w:val="9"/>
    <w:qFormat/>
    <w:rsid w:val="00625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B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58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62583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86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88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2021-09-09T12:00:00Z</dcterms:created>
  <dcterms:modified xsi:type="dcterms:W3CDTF">2021-10-11T12:56:00Z</dcterms:modified>
</cp:coreProperties>
</file>